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3E" w:rsidRPr="004C45E7" w:rsidRDefault="004C45E7" w:rsidP="004C45E7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4C45E7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4C45E7" w:rsidRPr="004C45E7" w:rsidRDefault="004C45E7" w:rsidP="003916F0">
      <w:pPr>
        <w:bidi/>
        <w:rPr>
          <w:rFonts w:cs="B Nazanin"/>
          <w:sz w:val="28"/>
          <w:szCs w:val="28"/>
          <w:rtl/>
          <w:lang w:bidi="fa-IR"/>
        </w:rPr>
      </w:pPr>
      <w:r w:rsidRPr="004C45E7">
        <w:rPr>
          <w:rFonts w:cs="B Nazanin" w:hint="cs"/>
          <w:sz w:val="28"/>
          <w:szCs w:val="28"/>
          <w:rtl/>
          <w:lang w:bidi="fa-IR"/>
        </w:rPr>
        <w:t xml:space="preserve">احتراما به استحضار می رساند منابع آزمون جامع رشته مشاوره </w:t>
      </w:r>
      <w:r w:rsidR="003916F0">
        <w:rPr>
          <w:rFonts w:cs="B Nazanin" w:hint="cs"/>
          <w:sz w:val="28"/>
          <w:szCs w:val="28"/>
          <w:rtl/>
          <w:lang w:bidi="fa-IR"/>
        </w:rPr>
        <w:t>بهمن</w:t>
      </w:r>
      <w:bookmarkStart w:id="0" w:name="_GoBack"/>
      <w:bookmarkEnd w:id="0"/>
      <w:r w:rsidRPr="004C45E7">
        <w:rPr>
          <w:rFonts w:cs="B Nazanin" w:hint="cs"/>
          <w:sz w:val="28"/>
          <w:szCs w:val="28"/>
          <w:rtl/>
          <w:lang w:bidi="fa-IR"/>
        </w:rPr>
        <w:t xml:space="preserve"> ماه به شرح زیر می باشد:</w:t>
      </w:r>
    </w:p>
    <w:p w:rsidR="004C45E7" w:rsidRDefault="004C45E7" w:rsidP="004C45E7">
      <w:pPr>
        <w:bidi/>
        <w:rPr>
          <w:rtl/>
          <w:lang w:bidi="fa-IR"/>
        </w:rPr>
      </w:pPr>
    </w:p>
    <w:p w:rsidR="004C45E7" w:rsidRDefault="004C45E7" w:rsidP="003916F0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</w:rPr>
        <w:br/>
      </w:r>
      <w:r>
        <w:rPr>
          <w:rFonts w:ascii="Tahoma" w:hAnsi="Tahoma" w:cs="B Nazanin" w:hint="cs"/>
          <w:color w:val="444444"/>
          <w:sz w:val="28"/>
          <w:szCs w:val="28"/>
          <w:rtl/>
        </w:rPr>
        <w:t>درس خانواده درماني (يا مشاوره خانواده)</w:t>
      </w:r>
      <w:r>
        <w:rPr>
          <w:rFonts w:ascii="Tahoma" w:hAnsi="Tahoma" w:cs="B Nazanin" w:hint="cs"/>
          <w:color w:val="444444"/>
          <w:sz w:val="28"/>
          <w:szCs w:val="28"/>
        </w:rPr>
        <w:br/>
      </w:r>
      <w:r>
        <w:rPr>
          <w:rFonts w:ascii="Tahoma" w:hAnsi="Tahoma" w:cs="B Nazanin" w:hint="cs"/>
          <w:color w:val="444444"/>
          <w:sz w:val="28"/>
          <w:szCs w:val="28"/>
          <w:rtl/>
        </w:rPr>
        <w:t>منبع: كتاب مهارتهاي پايه در خانواده درماني: از مصاحبه اوليه تا خاتمه درمان (پاترسون و ويليامز - ترجمه نيلوفري) - انتشارات ارجمند</w:t>
      </w:r>
      <w:r>
        <w:rPr>
          <w:rFonts w:ascii="Tahoma" w:hAnsi="Tahoma" w:cs="B Nazanin" w:hint="cs"/>
          <w:color w:val="444444"/>
          <w:sz w:val="28"/>
          <w:szCs w:val="28"/>
        </w:rPr>
        <w:t>.</w:t>
      </w:r>
    </w:p>
    <w:p w:rsidR="004C45E7" w:rsidRDefault="004C45E7" w:rsidP="004C45E7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</w:rPr>
        <w:br/>
      </w:r>
      <w:r>
        <w:rPr>
          <w:rFonts w:ascii="Tahoma" w:hAnsi="Tahoma" w:cs="B Nazanin" w:hint="cs"/>
          <w:color w:val="444444"/>
          <w:sz w:val="28"/>
          <w:szCs w:val="28"/>
          <w:rtl/>
        </w:rPr>
        <w:t>درس نظريه‌هاي مشاوره و رواندرماني</w:t>
      </w:r>
      <w:r>
        <w:rPr>
          <w:rFonts w:ascii="Tahoma" w:hAnsi="Tahoma" w:cs="B Nazanin" w:hint="cs"/>
          <w:color w:val="444444"/>
          <w:sz w:val="28"/>
          <w:szCs w:val="28"/>
        </w:rPr>
        <w:br/>
      </w:r>
      <w:r>
        <w:rPr>
          <w:rFonts w:ascii="Tahoma" w:hAnsi="Tahoma" w:cs="B Nazanin" w:hint="cs"/>
          <w:color w:val="444444"/>
          <w:sz w:val="28"/>
          <w:szCs w:val="28"/>
          <w:rtl/>
        </w:rPr>
        <w:t>منبع: كتاب نظريه و كاربست مشاوره و روان درماني (جرالد كوري - ترجمه سيدمحمدي) - انتشارات ارسباران</w:t>
      </w:r>
    </w:p>
    <w:p w:rsidR="004C45E7" w:rsidRDefault="004C45E7" w:rsidP="003916F0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Tahoma"/>
          <w:color w:val="444444"/>
          <w:sz w:val="16"/>
          <w:szCs w:val="16"/>
        </w:rPr>
        <w:t> </w:t>
      </w:r>
      <w:r>
        <w:rPr>
          <w:rFonts w:ascii="Tahoma" w:hAnsi="Tahoma" w:cs="B Nazanin" w:hint="cs"/>
          <w:color w:val="444444"/>
          <w:sz w:val="28"/>
          <w:szCs w:val="28"/>
        </w:rPr>
        <w:br/>
      </w:r>
      <w:r>
        <w:rPr>
          <w:rFonts w:ascii="Tahoma" w:hAnsi="Tahoma" w:cs="B Nazanin" w:hint="cs"/>
          <w:color w:val="444444"/>
          <w:sz w:val="28"/>
          <w:szCs w:val="28"/>
          <w:rtl/>
        </w:rPr>
        <w:t>درس مشاوره گروهي</w:t>
      </w:r>
      <w:r>
        <w:rPr>
          <w:rFonts w:ascii="Tahoma" w:hAnsi="Tahoma" w:cs="B Nazanin" w:hint="cs"/>
          <w:color w:val="444444"/>
          <w:sz w:val="28"/>
          <w:szCs w:val="28"/>
        </w:rPr>
        <w:br/>
      </w:r>
      <w:r>
        <w:rPr>
          <w:rFonts w:ascii="Tahoma" w:hAnsi="Tahoma" w:cs="B Nazanin" w:hint="cs"/>
          <w:color w:val="444444"/>
          <w:sz w:val="28"/>
          <w:szCs w:val="28"/>
          <w:rtl/>
        </w:rPr>
        <w:t>منبع: كتاب گروه‌ها، فرايند و روش (كوري.... - ترجمه مدني و حسيني نژاد) - انتشارات دانشگاه تهران</w:t>
      </w:r>
    </w:p>
    <w:p w:rsidR="004C45E7" w:rsidRDefault="004C45E7" w:rsidP="004C45E7">
      <w:pPr>
        <w:bidi/>
        <w:rPr>
          <w:lang w:bidi="fa-IR"/>
        </w:rPr>
      </w:pPr>
    </w:p>
    <w:sectPr w:rsidR="004C4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3D"/>
    <w:rsid w:val="00034D9A"/>
    <w:rsid w:val="000C6F3D"/>
    <w:rsid w:val="00324FB6"/>
    <w:rsid w:val="003916F0"/>
    <w:rsid w:val="00432203"/>
    <w:rsid w:val="004C45E7"/>
    <w:rsid w:val="00E2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2C691-E1BB-4DCB-BE37-2D1DC5E5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ketabkhane</cp:lastModifiedBy>
  <cp:revision>2</cp:revision>
  <dcterms:created xsi:type="dcterms:W3CDTF">2024-01-23T11:40:00Z</dcterms:created>
  <dcterms:modified xsi:type="dcterms:W3CDTF">2024-01-23T11:40:00Z</dcterms:modified>
</cp:coreProperties>
</file>